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Look w:val="04A0"/>
      </w:tblPr>
      <w:tblGrid>
        <w:gridCol w:w="1708"/>
        <w:gridCol w:w="1211"/>
        <w:gridCol w:w="1249"/>
        <w:gridCol w:w="1256"/>
        <w:gridCol w:w="1256"/>
        <w:gridCol w:w="1256"/>
        <w:gridCol w:w="1225"/>
      </w:tblGrid>
      <w:tr w:rsidR="00B16CC5" w:rsidRPr="004F7D40" w:rsidTr="002311D9">
        <w:trPr>
          <w:jc w:val="center"/>
        </w:trPr>
        <w:tc>
          <w:tcPr>
            <w:tcW w:w="1686" w:type="dxa"/>
            <w:vMerge w:val="restart"/>
          </w:tcPr>
          <w:p w:rsidR="00B16CC5" w:rsidRPr="004F7D40" w:rsidRDefault="00B16C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76" w:type="dxa"/>
            <w:gridSpan w:val="6"/>
          </w:tcPr>
          <w:p w:rsidR="00B16CC5" w:rsidRPr="004F7D40" w:rsidRDefault="00B16CC5" w:rsidP="0032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Tiszteletdíj nettó összege</w:t>
            </w:r>
          </w:p>
        </w:tc>
      </w:tr>
      <w:tr w:rsidR="002311D9" w:rsidRPr="004F7D40" w:rsidTr="002311D9">
        <w:trPr>
          <w:jc w:val="center"/>
        </w:trPr>
        <w:tc>
          <w:tcPr>
            <w:tcW w:w="1686" w:type="dxa"/>
            <w:vMerge/>
          </w:tcPr>
          <w:p w:rsidR="00B16CC5" w:rsidRPr="004F7D40" w:rsidRDefault="00B1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16CC5" w:rsidRPr="004F7D40" w:rsidRDefault="00B16CC5" w:rsidP="00B1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8.000</w:t>
            </w:r>
            <w:r w:rsidR="004F7D40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249" w:type="dxa"/>
            <w:vAlign w:val="center"/>
          </w:tcPr>
          <w:p w:rsidR="00B16CC5" w:rsidRPr="004F7D40" w:rsidRDefault="00B16CC5" w:rsidP="00B1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10.000</w:t>
            </w:r>
            <w:r w:rsidR="004F7D40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256" w:type="dxa"/>
            <w:vAlign w:val="center"/>
          </w:tcPr>
          <w:p w:rsidR="00B16CC5" w:rsidRPr="004F7D40" w:rsidRDefault="00B16CC5" w:rsidP="00B1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20.000</w:t>
            </w:r>
            <w:r w:rsidR="004F7D40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256" w:type="dxa"/>
            <w:vAlign w:val="center"/>
          </w:tcPr>
          <w:p w:rsidR="00B16CC5" w:rsidRPr="004F7D40" w:rsidRDefault="00B16CC5" w:rsidP="00B1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30.000</w:t>
            </w:r>
            <w:r w:rsidR="004F7D40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256" w:type="dxa"/>
            <w:vAlign w:val="center"/>
          </w:tcPr>
          <w:p w:rsidR="00B16CC5" w:rsidRPr="004F7D40" w:rsidRDefault="00B16CC5" w:rsidP="00B1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40.000</w:t>
            </w:r>
            <w:r w:rsidR="004F7D40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148" w:type="dxa"/>
            <w:vAlign w:val="center"/>
          </w:tcPr>
          <w:p w:rsidR="00B16CC5" w:rsidRPr="004F7D40" w:rsidRDefault="00B16CC5" w:rsidP="00B1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50.000</w:t>
            </w:r>
            <w:r w:rsidR="004F7D40">
              <w:rPr>
                <w:rFonts w:ascii="Times New Roman" w:hAnsi="Times New Roman" w:cs="Times New Roman"/>
                <w:b/>
              </w:rPr>
              <w:t>,-</w:t>
            </w:r>
          </w:p>
        </w:tc>
      </w:tr>
      <w:tr w:rsidR="004F7D40" w:rsidRPr="004F7D40" w:rsidTr="002311D9">
        <w:trPr>
          <w:jc w:val="center"/>
        </w:trPr>
        <w:tc>
          <w:tcPr>
            <w:tcW w:w="1686" w:type="dxa"/>
          </w:tcPr>
          <w:p w:rsidR="0032696A" w:rsidRPr="004F7D40" w:rsidRDefault="0032696A" w:rsidP="0032696A">
            <w:pPr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Önkormányzati képviselők juttatásai</w:t>
            </w:r>
            <w:r w:rsidR="00B16CC5" w:rsidRPr="004F7D40">
              <w:rPr>
                <w:rFonts w:ascii="Times New Roman" w:hAnsi="Times New Roman" w:cs="Times New Roman"/>
                <w:b/>
              </w:rPr>
              <w:t>/fő/hó</w:t>
            </w:r>
          </w:p>
        </w:tc>
        <w:tc>
          <w:tcPr>
            <w:tcW w:w="1211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10.680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49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13.350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26.700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40.050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53.400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148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66.750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</w:tr>
      <w:tr w:rsidR="004F7D40" w:rsidRPr="004F7D40" w:rsidTr="002311D9">
        <w:trPr>
          <w:jc w:val="center"/>
        </w:trPr>
        <w:tc>
          <w:tcPr>
            <w:tcW w:w="1686" w:type="dxa"/>
          </w:tcPr>
          <w:p w:rsidR="0032696A" w:rsidRPr="004F7D40" w:rsidRDefault="00B16CC5">
            <w:pPr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Munkaadót terhelő járulékok/fő/hó</w:t>
            </w:r>
          </w:p>
        </w:tc>
        <w:tc>
          <w:tcPr>
            <w:tcW w:w="1211" w:type="dxa"/>
            <w:vAlign w:val="center"/>
          </w:tcPr>
          <w:p w:rsidR="00B16CC5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2.884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49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3.605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7.209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10.814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14.418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148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18.026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</w:tr>
      <w:tr w:rsidR="004F7D40" w:rsidRPr="004F7D40" w:rsidTr="002311D9">
        <w:trPr>
          <w:jc w:val="center"/>
        </w:trPr>
        <w:tc>
          <w:tcPr>
            <w:tcW w:w="1686" w:type="dxa"/>
          </w:tcPr>
          <w:p w:rsidR="0032696A" w:rsidRPr="004F7D40" w:rsidRDefault="00B16CC5">
            <w:pPr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Összesen/fő/hó:</w:t>
            </w:r>
          </w:p>
        </w:tc>
        <w:tc>
          <w:tcPr>
            <w:tcW w:w="1211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13.568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49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16.955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33.909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50.864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67.818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148" w:type="dxa"/>
            <w:vAlign w:val="center"/>
          </w:tcPr>
          <w:p w:rsidR="0032696A" w:rsidRPr="004F7D40" w:rsidRDefault="00B16CC5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84.773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</w:tr>
      <w:tr w:rsidR="002311D9" w:rsidRPr="004F7D40" w:rsidTr="002311D9">
        <w:trPr>
          <w:trHeight w:val="931"/>
          <w:jc w:val="center"/>
        </w:trPr>
        <w:tc>
          <w:tcPr>
            <w:tcW w:w="9062" w:type="dxa"/>
            <w:gridSpan w:val="7"/>
            <w:vAlign w:val="center"/>
          </w:tcPr>
          <w:p w:rsidR="002311D9" w:rsidRPr="004F7D40" w:rsidRDefault="000B4B76" w:rsidP="00231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2016. évi költségvetést terhelendő</w:t>
            </w:r>
            <w:r w:rsidR="002311D9" w:rsidRPr="004F7D40">
              <w:rPr>
                <w:rFonts w:ascii="Times New Roman" w:hAnsi="Times New Roman" w:cs="Times New Roman"/>
                <w:b/>
              </w:rPr>
              <w:t xml:space="preserve"> önkormányzati képviselők jutatásai és járulékai</w:t>
            </w:r>
          </w:p>
        </w:tc>
      </w:tr>
      <w:tr w:rsidR="004F7D40" w:rsidRPr="004F7D40" w:rsidTr="002311D9">
        <w:trPr>
          <w:jc w:val="center"/>
        </w:trPr>
        <w:tc>
          <w:tcPr>
            <w:tcW w:w="1686" w:type="dxa"/>
          </w:tcPr>
          <w:p w:rsidR="0032696A" w:rsidRPr="004F7D40" w:rsidRDefault="00B16CC5" w:rsidP="002311D9">
            <w:pPr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1 hónapra</w:t>
            </w:r>
            <w:r w:rsidR="002311D9" w:rsidRPr="004F7D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32696A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94.976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49" w:type="dxa"/>
            <w:vAlign w:val="center"/>
          </w:tcPr>
          <w:p w:rsidR="0032696A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118.685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2311D9" w:rsidP="002311D9">
            <w:pPr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237.363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356.048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32696A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474.726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148" w:type="dxa"/>
            <w:vAlign w:val="center"/>
          </w:tcPr>
          <w:p w:rsidR="0032696A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593.411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</w:tr>
      <w:tr w:rsidR="000B4B76" w:rsidRPr="004F7D40" w:rsidTr="00F24510">
        <w:trPr>
          <w:jc w:val="center"/>
        </w:trPr>
        <w:tc>
          <w:tcPr>
            <w:tcW w:w="9062" w:type="dxa"/>
            <w:gridSpan w:val="7"/>
          </w:tcPr>
          <w:p w:rsidR="000B4B76" w:rsidRPr="004F7D40" w:rsidRDefault="000B4B76" w:rsidP="00B16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1D9" w:rsidRPr="004F7D40" w:rsidTr="002311D9">
        <w:trPr>
          <w:jc w:val="center"/>
        </w:trPr>
        <w:tc>
          <w:tcPr>
            <w:tcW w:w="1686" w:type="dxa"/>
          </w:tcPr>
          <w:p w:rsidR="00B16CC5" w:rsidRPr="004F7D40" w:rsidRDefault="00B16CC5">
            <w:pPr>
              <w:rPr>
                <w:rFonts w:ascii="Times New Roman" w:hAnsi="Times New Roman" w:cs="Times New Roman"/>
                <w:b/>
              </w:rPr>
            </w:pPr>
            <w:r w:rsidRPr="004F7D40">
              <w:rPr>
                <w:rFonts w:ascii="Times New Roman" w:hAnsi="Times New Roman" w:cs="Times New Roman"/>
                <w:b/>
              </w:rPr>
              <w:t>8 hónapra</w:t>
            </w:r>
          </w:p>
        </w:tc>
        <w:tc>
          <w:tcPr>
            <w:tcW w:w="1211" w:type="dxa"/>
            <w:vAlign w:val="center"/>
          </w:tcPr>
          <w:p w:rsidR="00B16CC5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759.808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49" w:type="dxa"/>
            <w:vAlign w:val="center"/>
          </w:tcPr>
          <w:p w:rsidR="00B16CC5" w:rsidRPr="004F7D40" w:rsidRDefault="002311D9" w:rsidP="004F7D40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830.795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B16CC5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1.661.541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B16CC5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2.848.384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256" w:type="dxa"/>
            <w:vAlign w:val="center"/>
          </w:tcPr>
          <w:p w:rsidR="00B16CC5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3.797.808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148" w:type="dxa"/>
            <w:vAlign w:val="center"/>
          </w:tcPr>
          <w:p w:rsidR="00B16CC5" w:rsidRPr="004F7D40" w:rsidRDefault="002311D9" w:rsidP="00B16CC5">
            <w:pPr>
              <w:jc w:val="center"/>
              <w:rPr>
                <w:rFonts w:ascii="Times New Roman" w:hAnsi="Times New Roman" w:cs="Times New Roman"/>
              </w:rPr>
            </w:pPr>
            <w:r w:rsidRPr="004F7D40">
              <w:rPr>
                <w:rFonts w:ascii="Times New Roman" w:hAnsi="Times New Roman" w:cs="Times New Roman"/>
              </w:rPr>
              <w:t>4.747.288</w:t>
            </w:r>
            <w:r w:rsidR="004F7D40">
              <w:rPr>
                <w:rFonts w:ascii="Times New Roman" w:hAnsi="Times New Roman" w:cs="Times New Roman"/>
              </w:rPr>
              <w:t>,-</w:t>
            </w:r>
          </w:p>
        </w:tc>
      </w:tr>
    </w:tbl>
    <w:p w:rsidR="00AB18C1" w:rsidRDefault="00AB18C1"/>
    <w:sectPr w:rsidR="00AB18C1" w:rsidSect="0023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9C8"/>
    <w:multiLevelType w:val="hybridMultilevel"/>
    <w:tmpl w:val="A224A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96A"/>
    <w:rsid w:val="000B4B76"/>
    <w:rsid w:val="001567F9"/>
    <w:rsid w:val="00230926"/>
    <w:rsid w:val="002311D9"/>
    <w:rsid w:val="0032696A"/>
    <w:rsid w:val="004F7D40"/>
    <w:rsid w:val="005B7061"/>
    <w:rsid w:val="00AB18C1"/>
    <w:rsid w:val="00B1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9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2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765C-9A8F-4FCA-B5F1-B495E31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Seffer László</dc:creator>
  <cp:lastModifiedBy>felhasználó</cp:lastModifiedBy>
  <cp:revision>2</cp:revision>
  <dcterms:created xsi:type="dcterms:W3CDTF">2016-05-02T08:19:00Z</dcterms:created>
  <dcterms:modified xsi:type="dcterms:W3CDTF">2016-05-02T08:19:00Z</dcterms:modified>
</cp:coreProperties>
</file>